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3F86F" w14:textId="77777777" w:rsidR="00C55519" w:rsidRPr="00C55519" w:rsidRDefault="00675784" w:rsidP="00C55519">
      <w:pPr>
        <w:pStyle w:val="Nzev"/>
      </w:pPr>
      <w:r>
        <w:t>Návod k</w:t>
      </w:r>
      <w:r w:rsidR="00C028AA">
        <w:t>e kontrole a provozu vleku</w:t>
      </w:r>
      <w:r>
        <w:t xml:space="preserve"> </w:t>
      </w:r>
    </w:p>
    <w:p w14:paraId="3E1E66FB" w14:textId="72FAB216" w:rsidR="00C55519" w:rsidRPr="00C55519" w:rsidRDefault="00C55519" w:rsidP="00DD569D">
      <w:pPr>
        <w:spacing w:line="240" w:lineRule="auto"/>
        <w:rPr>
          <w:b/>
        </w:rPr>
      </w:pPr>
      <w:r w:rsidRPr="00C55519">
        <w:rPr>
          <w:b/>
        </w:rPr>
        <w:t xml:space="preserve">1/ </w:t>
      </w:r>
      <w:r w:rsidR="00F116F4">
        <w:rPr>
          <w:b/>
        </w:rPr>
        <w:t>S</w:t>
      </w:r>
      <w:r w:rsidR="00C028AA">
        <w:rPr>
          <w:b/>
        </w:rPr>
        <w:t>puštění vleku</w:t>
      </w:r>
      <w:r w:rsidRPr="00C55519">
        <w:rPr>
          <w:b/>
        </w:rPr>
        <w:t xml:space="preserve"> </w:t>
      </w:r>
    </w:p>
    <w:p w14:paraId="2F618EEA" w14:textId="77777777" w:rsidR="00C55519" w:rsidRPr="00C55519" w:rsidRDefault="00C55519" w:rsidP="00DD569D">
      <w:pPr>
        <w:numPr>
          <w:ilvl w:val="0"/>
          <w:numId w:val="3"/>
        </w:numPr>
        <w:spacing w:line="240" w:lineRule="auto"/>
        <w:contextualSpacing/>
      </w:pPr>
      <w:r w:rsidRPr="00C55519">
        <w:t>V hlavním rozvaděči zapni jistič vleku</w:t>
      </w:r>
    </w:p>
    <w:p w14:paraId="4CB477C8" w14:textId="77777777" w:rsidR="00C55519" w:rsidRPr="00C55519" w:rsidRDefault="00C55519" w:rsidP="00DD569D">
      <w:pPr>
        <w:numPr>
          <w:ilvl w:val="0"/>
          <w:numId w:val="3"/>
        </w:numPr>
        <w:spacing w:line="240" w:lineRule="auto"/>
        <w:contextualSpacing/>
      </w:pPr>
      <w:r w:rsidRPr="00C55519">
        <w:t>V lyžárně si vezmi koncový spínač a zapoj ho dole do rozvaděče vleku</w:t>
      </w:r>
    </w:p>
    <w:p w14:paraId="42640627" w14:textId="37082C38" w:rsidR="00C55519" w:rsidRPr="00C55519" w:rsidRDefault="00C55519" w:rsidP="00DD569D">
      <w:pPr>
        <w:numPr>
          <w:ilvl w:val="0"/>
          <w:numId w:val="3"/>
        </w:numPr>
        <w:spacing w:line="240" w:lineRule="auto"/>
        <w:contextualSpacing/>
      </w:pPr>
      <w:r w:rsidRPr="00C55519">
        <w:t xml:space="preserve">Spusť vlek </w:t>
      </w:r>
      <w:r w:rsidR="003C0505">
        <w:t>zeleným</w:t>
      </w:r>
      <w:r w:rsidRPr="00C55519">
        <w:t xml:space="preserve"> tlačítkem a zkontroluj postupně vypnutím všemi třemi červenými stop tlačítky funkci zastavení vleku  </w:t>
      </w:r>
    </w:p>
    <w:p w14:paraId="6294BA92" w14:textId="1B5E447F" w:rsidR="00DD569D" w:rsidRDefault="00C55519" w:rsidP="00DD569D">
      <w:pPr>
        <w:numPr>
          <w:ilvl w:val="0"/>
          <w:numId w:val="3"/>
        </w:numPr>
        <w:spacing w:line="240" w:lineRule="auto"/>
        <w:contextualSpacing/>
      </w:pPr>
      <w:r w:rsidRPr="00C55519">
        <w:t>Prohlédni při spuštění lano, zdali není poškozené</w:t>
      </w:r>
      <w:r w:rsidR="009D685F">
        <w:t>, nebo zamrzlé</w:t>
      </w:r>
    </w:p>
    <w:p w14:paraId="7EC6635A" w14:textId="77777777" w:rsidR="00DD569D" w:rsidRDefault="00DD569D" w:rsidP="00DD569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Při přerušení dodávky elektrické energie nebo poruše vleku lyžaři sejmou unášeč z vlečného lana a opustí vlečnou stopu. </w:t>
      </w:r>
    </w:p>
    <w:p w14:paraId="597C8FE0" w14:textId="77777777" w:rsidR="00DD569D" w:rsidRDefault="00DD569D" w:rsidP="00DD569D">
      <w:pPr>
        <w:spacing w:line="240" w:lineRule="auto"/>
        <w:ind w:left="360"/>
        <w:contextualSpacing/>
      </w:pPr>
    </w:p>
    <w:p w14:paraId="2A265F4E" w14:textId="77777777" w:rsidR="00675784" w:rsidRDefault="00675784" w:rsidP="00DD569D">
      <w:pPr>
        <w:spacing w:line="240" w:lineRule="auto"/>
        <w:contextualSpacing/>
        <w:rPr>
          <w:b/>
        </w:rPr>
      </w:pPr>
      <w:r w:rsidRPr="00675784">
        <w:rPr>
          <w:b/>
        </w:rPr>
        <w:t xml:space="preserve">2/ </w:t>
      </w:r>
      <w:r>
        <w:rPr>
          <w:b/>
        </w:rPr>
        <w:t>Kontrola před zahájením provozu:</w:t>
      </w:r>
    </w:p>
    <w:p w14:paraId="1D230336" w14:textId="77777777" w:rsidR="00675784" w:rsidRDefault="00675784" w:rsidP="00DD569D">
      <w:pPr>
        <w:pStyle w:val="Odstavecseseznamem"/>
        <w:numPr>
          <w:ilvl w:val="0"/>
          <w:numId w:val="9"/>
        </w:numPr>
        <w:spacing w:line="240" w:lineRule="auto"/>
      </w:pPr>
      <w:r w:rsidRPr="00C55519">
        <w:t>Prohlídni hnací kolo a lano, a pokud je na laně nebo v drážce kola sníh nebo led, tak nepouštěj vlek a námrazu nebo sníh odstraň</w:t>
      </w:r>
    </w:p>
    <w:p w14:paraId="633EFA38" w14:textId="77777777" w:rsidR="00675784" w:rsidRDefault="00675784" w:rsidP="00DD569D">
      <w:pPr>
        <w:pStyle w:val="Odstavecseseznamem"/>
        <w:numPr>
          <w:ilvl w:val="0"/>
          <w:numId w:val="9"/>
        </w:numPr>
        <w:spacing w:line="240" w:lineRule="auto"/>
      </w:pPr>
      <w:r w:rsidRPr="00C55519">
        <w:t>Před spuštěním zkontroluj, zdali není spodní lano zařízlé ve sněhu. Pokud ano, uvolni ho</w:t>
      </w:r>
    </w:p>
    <w:p w14:paraId="02121AC0" w14:textId="77777777" w:rsidR="00675784" w:rsidRDefault="00675784" w:rsidP="00DD569D">
      <w:pPr>
        <w:pStyle w:val="Odstavecseseznamem"/>
        <w:numPr>
          <w:ilvl w:val="0"/>
          <w:numId w:val="9"/>
        </w:numPr>
        <w:spacing w:line="240" w:lineRule="auto"/>
      </w:pPr>
      <w:r>
        <w:t xml:space="preserve">Pokud je lano podložené prkny, odstaň je </w:t>
      </w:r>
    </w:p>
    <w:p w14:paraId="0B98FA84" w14:textId="77777777" w:rsidR="00675784" w:rsidRDefault="00675784" w:rsidP="00DD569D">
      <w:pPr>
        <w:pStyle w:val="Odstavecseseznamem"/>
        <w:numPr>
          <w:ilvl w:val="0"/>
          <w:numId w:val="9"/>
        </w:numPr>
        <w:spacing w:line="240" w:lineRule="auto"/>
      </w:pPr>
      <w:r>
        <w:t>Spusť vlek černým tlačítkem, a prohlédni lano, jestli není viditelně poškozené.</w:t>
      </w:r>
    </w:p>
    <w:p w14:paraId="06CF475E" w14:textId="77777777" w:rsidR="00C028AA" w:rsidRDefault="00675784" w:rsidP="00DD569D">
      <w:pPr>
        <w:pStyle w:val="Odstavecseseznamem"/>
        <w:numPr>
          <w:ilvl w:val="0"/>
          <w:numId w:val="9"/>
        </w:numPr>
        <w:spacing w:line="240" w:lineRule="auto"/>
      </w:pPr>
      <w:r>
        <w:t xml:space="preserve">Vyzkoušej zastavení vleku červenými stoptlačítky </w:t>
      </w:r>
    </w:p>
    <w:p w14:paraId="58F1881A" w14:textId="4E8901F7" w:rsidR="00C55519" w:rsidRPr="00675784" w:rsidRDefault="00C55519" w:rsidP="00DD569D">
      <w:pPr>
        <w:spacing w:line="240" w:lineRule="auto"/>
      </w:pPr>
      <w:r w:rsidRPr="00675784">
        <w:rPr>
          <w:b/>
        </w:rPr>
        <w:t xml:space="preserve">2/ </w:t>
      </w:r>
      <w:r w:rsidR="00F116F4">
        <w:rPr>
          <w:b/>
        </w:rPr>
        <w:t>V</w:t>
      </w:r>
      <w:r w:rsidRPr="00675784">
        <w:rPr>
          <w:b/>
        </w:rPr>
        <w:t xml:space="preserve">ypnutí vleku </w:t>
      </w:r>
    </w:p>
    <w:p w14:paraId="44FF2969" w14:textId="77777777" w:rsidR="00C55519" w:rsidRPr="00C55519" w:rsidRDefault="00C55519" w:rsidP="00DD569D">
      <w:pPr>
        <w:numPr>
          <w:ilvl w:val="0"/>
          <w:numId w:val="4"/>
        </w:numPr>
        <w:spacing w:line="240" w:lineRule="auto"/>
        <w:contextualSpacing/>
      </w:pPr>
      <w:r w:rsidRPr="00C55519">
        <w:t xml:space="preserve">Vypni vlek kterýmkoliv stoptlačítkem, zkontroluj, jestli nezůstalo zamáčknuté, odpoj spodní </w:t>
      </w:r>
      <w:proofErr w:type="spellStart"/>
      <w:r w:rsidRPr="00C55519">
        <w:t>koncák</w:t>
      </w:r>
      <w:proofErr w:type="spellEnd"/>
      <w:r w:rsidR="00C028AA">
        <w:t xml:space="preserve"> na tyči a ukliď jej do lyžárny</w:t>
      </w:r>
    </w:p>
    <w:p w14:paraId="0BE47D89" w14:textId="77777777" w:rsidR="00C55519" w:rsidRPr="00C55519" w:rsidRDefault="00C55519" w:rsidP="00DD569D">
      <w:pPr>
        <w:numPr>
          <w:ilvl w:val="0"/>
          <w:numId w:val="4"/>
        </w:numPr>
        <w:spacing w:line="240" w:lineRule="auto"/>
        <w:contextualSpacing/>
      </w:pPr>
      <w:r w:rsidRPr="00C55519">
        <w:t>Vypni jistič v hlavním rozvaděči</w:t>
      </w:r>
    </w:p>
    <w:p w14:paraId="57B0A2D2" w14:textId="77777777" w:rsidR="00C55519" w:rsidRDefault="00C55519" w:rsidP="00DD569D">
      <w:pPr>
        <w:numPr>
          <w:ilvl w:val="0"/>
          <w:numId w:val="4"/>
        </w:numPr>
        <w:spacing w:line="240" w:lineRule="auto"/>
        <w:contextualSpacing/>
      </w:pPr>
      <w:r w:rsidRPr="00C55519">
        <w:t xml:space="preserve">Zapiš provoz vleku do deníku vleku v jídelně </w:t>
      </w:r>
    </w:p>
    <w:p w14:paraId="2E633904" w14:textId="77777777" w:rsidR="00C028AA" w:rsidRDefault="00C028AA" w:rsidP="00DD569D">
      <w:pPr>
        <w:numPr>
          <w:ilvl w:val="0"/>
          <w:numId w:val="4"/>
        </w:numPr>
        <w:spacing w:line="240" w:lineRule="auto"/>
        <w:contextualSpacing/>
      </w:pPr>
      <w:r>
        <w:t xml:space="preserve">Bude-li to nutné, podlož lano prknem přes kozy </w:t>
      </w:r>
    </w:p>
    <w:p w14:paraId="2F8F296B" w14:textId="77777777" w:rsidR="00C55519" w:rsidRPr="00C55519" w:rsidRDefault="00C55519" w:rsidP="00DD569D">
      <w:pPr>
        <w:spacing w:line="240" w:lineRule="auto"/>
        <w:ind w:left="360"/>
        <w:contextualSpacing/>
      </w:pPr>
    </w:p>
    <w:p w14:paraId="2234B4FB" w14:textId="2AD8C4F8" w:rsidR="00C55519" w:rsidRPr="00C55519" w:rsidRDefault="00C55519" w:rsidP="00DD569D">
      <w:pPr>
        <w:spacing w:line="240" w:lineRule="auto"/>
      </w:pPr>
      <w:r w:rsidRPr="00C55519">
        <w:rPr>
          <w:b/>
        </w:rPr>
        <w:t xml:space="preserve">3/ </w:t>
      </w:r>
      <w:r w:rsidR="00F116F4">
        <w:rPr>
          <w:b/>
        </w:rPr>
        <w:t>O</w:t>
      </w:r>
      <w:r w:rsidRPr="00C55519">
        <w:rPr>
          <w:b/>
        </w:rPr>
        <w:t>bsluha vleku</w:t>
      </w:r>
    </w:p>
    <w:p w14:paraId="5B0FC31F" w14:textId="77777777" w:rsidR="00C55519" w:rsidRPr="00C55519" w:rsidRDefault="00C55519" w:rsidP="00DD569D">
      <w:pPr>
        <w:numPr>
          <w:ilvl w:val="0"/>
          <w:numId w:val="5"/>
        </w:numPr>
        <w:spacing w:line="240" w:lineRule="auto"/>
        <w:contextualSpacing/>
      </w:pPr>
      <w:r w:rsidRPr="00C55519">
        <w:t xml:space="preserve"> obsluhovat vlek smí pouze osoby proškolené </w:t>
      </w:r>
      <w:r w:rsidR="00675784">
        <w:t xml:space="preserve">oprávněnou osobou provozovatele </w:t>
      </w:r>
    </w:p>
    <w:p w14:paraId="06BD501C" w14:textId="7E09F144" w:rsidR="00C55519" w:rsidRPr="00C55519" w:rsidRDefault="00C55519" w:rsidP="00DD569D">
      <w:pPr>
        <w:numPr>
          <w:ilvl w:val="0"/>
          <w:numId w:val="5"/>
        </w:numPr>
        <w:spacing w:line="240" w:lineRule="auto"/>
        <w:contextualSpacing/>
      </w:pPr>
      <w:r w:rsidRPr="00C55519">
        <w:t>Kontroluje stav kotviček. Nesmí se jezdit se zauzlovaným, nebo poškozeným lankem, či kotvičkou, poškozené</w:t>
      </w:r>
      <w:r w:rsidR="003C0505">
        <w:t xml:space="preserve"> se</w:t>
      </w:r>
      <w:r w:rsidRPr="00C55519">
        <w:t xml:space="preserve"> vyřadí</w:t>
      </w:r>
    </w:p>
    <w:p w14:paraId="27B6FF77" w14:textId="77777777" w:rsidR="00C55519" w:rsidRPr="00C55519" w:rsidRDefault="00C55519" w:rsidP="00DD569D">
      <w:pPr>
        <w:numPr>
          <w:ilvl w:val="0"/>
          <w:numId w:val="5"/>
        </w:numPr>
        <w:spacing w:line="240" w:lineRule="auto"/>
        <w:contextualSpacing/>
      </w:pPr>
      <w:r w:rsidRPr="00C55519">
        <w:t xml:space="preserve">Určuje rozestupy na vleku </w:t>
      </w:r>
    </w:p>
    <w:p w14:paraId="32734209" w14:textId="0C44C90D" w:rsidR="00C55519" w:rsidRDefault="00C55519" w:rsidP="00DD569D">
      <w:pPr>
        <w:numPr>
          <w:ilvl w:val="0"/>
          <w:numId w:val="5"/>
        </w:numPr>
        <w:spacing w:line="240" w:lineRule="auto"/>
        <w:contextualSpacing/>
      </w:pPr>
      <w:r w:rsidRPr="00C55519">
        <w:t xml:space="preserve">Při jakémkoliv podezření na poškození vleku vlek odstavuje </w:t>
      </w:r>
      <w:r w:rsidR="00555D19">
        <w:t>a kontaktuje</w:t>
      </w:r>
      <w:r w:rsidR="001E6173">
        <w:t xml:space="preserve"> </w:t>
      </w:r>
      <w:r w:rsidR="002E7716">
        <w:t>o</w:t>
      </w:r>
      <w:r w:rsidR="00D21873">
        <w:t>právněnou</w:t>
      </w:r>
      <w:r w:rsidR="002E7716">
        <w:t xml:space="preserve"> osobu</w:t>
      </w:r>
    </w:p>
    <w:p w14:paraId="0AB929E4" w14:textId="77777777" w:rsidR="00C55519" w:rsidRPr="00C55519" w:rsidRDefault="00C55519" w:rsidP="00DD569D">
      <w:pPr>
        <w:spacing w:line="240" w:lineRule="auto"/>
        <w:ind w:left="555"/>
        <w:contextualSpacing/>
      </w:pPr>
    </w:p>
    <w:p w14:paraId="7C88C267" w14:textId="53C175B0" w:rsidR="00C55519" w:rsidRPr="00C55519" w:rsidRDefault="00C55519" w:rsidP="00DD569D">
      <w:pPr>
        <w:spacing w:line="240" w:lineRule="auto"/>
        <w:rPr>
          <w:b/>
        </w:rPr>
      </w:pPr>
      <w:r w:rsidRPr="00C55519">
        <w:rPr>
          <w:b/>
        </w:rPr>
        <w:t xml:space="preserve">4/ </w:t>
      </w:r>
      <w:r w:rsidR="00F116F4">
        <w:rPr>
          <w:b/>
        </w:rPr>
        <w:t>N</w:t>
      </w:r>
      <w:r w:rsidRPr="00C55519">
        <w:rPr>
          <w:b/>
        </w:rPr>
        <w:t>a vleku je zakázáno:</w:t>
      </w:r>
    </w:p>
    <w:p w14:paraId="2596DA90" w14:textId="77777777" w:rsidR="00C55519" w:rsidRPr="00C55519" w:rsidRDefault="00C55519" w:rsidP="00DD569D">
      <w:pPr>
        <w:numPr>
          <w:ilvl w:val="0"/>
          <w:numId w:val="6"/>
        </w:numPr>
        <w:spacing w:line="240" w:lineRule="auto"/>
        <w:contextualSpacing/>
      </w:pPr>
      <w:r w:rsidRPr="00C55519">
        <w:t>Jezdit v kratších rozestupech, nežli určí obsluha</w:t>
      </w:r>
    </w:p>
    <w:p w14:paraId="274B8494" w14:textId="77777777" w:rsidR="00C55519" w:rsidRPr="00C55519" w:rsidRDefault="00C55519" w:rsidP="00DD569D">
      <w:pPr>
        <w:numPr>
          <w:ilvl w:val="0"/>
          <w:numId w:val="6"/>
        </w:numPr>
        <w:spacing w:line="240" w:lineRule="auto"/>
        <w:contextualSpacing/>
      </w:pPr>
      <w:r w:rsidRPr="00C55519">
        <w:t>Jezdit ve více lidech na jedné kotvičce</w:t>
      </w:r>
    </w:p>
    <w:p w14:paraId="1729F96F" w14:textId="77777777" w:rsidR="00C55519" w:rsidRPr="00C55519" w:rsidRDefault="00C55519" w:rsidP="00DD569D">
      <w:pPr>
        <w:numPr>
          <w:ilvl w:val="0"/>
          <w:numId w:val="6"/>
        </w:numPr>
        <w:spacing w:line="240" w:lineRule="auto"/>
        <w:contextualSpacing/>
      </w:pPr>
      <w:r w:rsidRPr="00C55519">
        <w:t>Jezdit na něčem jiném, nežli na lyžích nebo snowboardu</w:t>
      </w:r>
    </w:p>
    <w:p w14:paraId="4052DEBB" w14:textId="77777777" w:rsidR="00C55519" w:rsidRPr="00C55519" w:rsidRDefault="00C55519" w:rsidP="00DD569D">
      <w:pPr>
        <w:numPr>
          <w:ilvl w:val="0"/>
          <w:numId w:val="6"/>
        </w:numPr>
        <w:spacing w:line="240" w:lineRule="auto"/>
        <w:contextualSpacing/>
      </w:pPr>
      <w:r w:rsidRPr="00C55519">
        <w:t xml:space="preserve">Úmyslně vybočovat při jízdě do strany </w:t>
      </w:r>
    </w:p>
    <w:p w14:paraId="463789BE" w14:textId="77777777" w:rsidR="00C55519" w:rsidRDefault="00C55519" w:rsidP="00DD569D">
      <w:pPr>
        <w:numPr>
          <w:ilvl w:val="0"/>
          <w:numId w:val="6"/>
        </w:numPr>
        <w:spacing w:line="240" w:lineRule="auto"/>
        <w:contextualSpacing/>
      </w:pPr>
      <w:r w:rsidRPr="00C55519">
        <w:t xml:space="preserve">Nedbat pokynů obsluhy </w:t>
      </w:r>
    </w:p>
    <w:p w14:paraId="5BAC27BF" w14:textId="77777777" w:rsidR="00C55519" w:rsidRDefault="00675784" w:rsidP="00DD569D">
      <w:pPr>
        <w:numPr>
          <w:ilvl w:val="0"/>
          <w:numId w:val="6"/>
        </w:numPr>
        <w:spacing w:line="240" w:lineRule="auto"/>
        <w:contextualSpacing/>
      </w:pPr>
      <w:r>
        <w:t xml:space="preserve">Jezdit pod vlivem alkoholu </w:t>
      </w:r>
    </w:p>
    <w:p w14:paraId="767DAF89" w14:textId="77777777" w:rsidR="00760A02" w:rsidRDefault="00760A02" w:rsidP="00DD569D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5/ Vlek smí použít pouze člen TJ </w:t>
      </w:r>
      <w:proofErr w:type="spellStart"/>
      <w:r>
        <w:rPr>
          <w:b/>
          <w:u w:val="single"/>
        </w:rPr>
        <w:t>Bohemians</w:t>
      </w:r>
      <w:proofErr w:type="spellEnd"/>
      <w:r>
        <w:rPr>
          <w:b/>
          <w:u w:val="single"/>
        </w:rPr>
        <w:t>!</w:t>
      </w:r>
    </w:p>
    <w:p w14:paraId="4EC42337" w14:textId="77777777" w:rsidR="00760A02" w:rsidRPr="00760A02" w:rsidRDefault="00760A02" w:rsidP="00DD569D">
      <w:pPr>
        <w:spacing w:line="240" w:lineRule="auto"/>
        <w:rPr>
          <w:b/>
        </w:rPr>
      </w:pPr>
      <w:r>
        <w:rPr>
          <w:b/>
        </w:rPr>
        <w:t>6/ V případě poruchy anebo nehody volejte oprávněnou osobu provozovatele.</w:t>
      </w:r>
    </w:p>
    <w:p w14:paraId="5587C5FA" w14:textId="77777777" w:rsidR="00C55519" w:rsidRDefault="00760A02" w:rsidP="00DD569D">
      <w:pPr>
        <w:spacing w:line="240" w:lineRule="auto"/>
        <w:jc w:val="both"/>
        <w:rPr>
          <w:b/>
        </w:rPr>
      </w:pPr>
      <w:r>
        <w:rPr>
          <w:b/>
        </w:rPr>
        <w:t>7/ Oprávněné osoby provozovatele:</w:t>
      </w:r>
    </w:p>
    <w:p w14:paraId="54C2EF38" w14:textId="3F82E919" w:rsidR="00760A02" w:rsidRPr="00760A02" w:rsidRDefault="00760A02" w:rsidP="00DD569D">
      <w:pPr>
        <w:pStyle w:val="Odstavecseseznamem"/>
        <w:numPr>
          <w:ilvl w:val="0"/>
          <w:numId w:val="11"/>
        </w:numPr>
        <w:spacing w:line="240" w:lineRule="auto"/>
        <w:jc w:val="both"/>
        <w:rPr>
          <w:b/>
        </w:rPr>
      </w:pPr>
      <w:r>
        <w:t>Pavel Šálek 603</w:t>
      </w:r>
      <w:r w:rsidR="003C0505">
        <w:t> </w:t>
      </w:r>
      <w:r>
        <w:t>195</w:t>
      </w:r>
      <w:r w:rsidR="003C0505">
        <w:t xml:space="preserve"> </w:t>
      </w:r>
      <w:r>
        <w:t>224</w:t>
      </w:r>
    </w:p>
    <w:p w14:paraId="65515DC6" w14:textId="5F80C9DC" w:rsidR="00213E04" w:rsidRPr="007B3C11" w:rsidRDefault="00760A02" w:rsidP="00DD569D">
      <w:pPr>
        <w:pStyle w:val="Odstavecseseznamem"/>
        <w:numPr>
          <w:ilvl w:val="0"/>
          <w:numId w:val="11"/>
        </w:numPr>
        <w:spacing w:line="240" w:lineRule="auto"/>
        <w:jc w:val="both"/>
      </w:pPr>
      <w:r w:rsidRPr="00760A02">
        <w:t>Martin Kříž</w:t>
      </w:r>
      <w:r>
        <w:t xml:space="preserve"> 739</w:t>
      </w:r>
      <w:r w:rsidR="003C0505">
        <w:t xml:space="preserve"> </w:t>
      </w:r>
      <w:r>
        <w:t>426</w:t>
      </w:r>
      <w:r w:rsidR="002E7716">
        <w:t> </w:t>
      </w:r>
      <w:r>
        <w:t>282</w:t>
      </w:r>
      <w:r w:rsidR="002E7716">
        <w:t xml:space="preserve"> </w:t>
      </w:r>
      <w:r w:rsidR="002E7716" w:rsidRPr="00AC453A">
        <w:rPr>
          <w:b/>
          <w:bCs/>
        </w:rPr>
        <w:t>(Osoba odpovědná za provoz)</w:t>
      </w:r>
    </w:p>
    <w:sectPr w:rsidR="00213E04" w:rsidRPr="007B3C11" w:rsidSect="001A0B0E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04511" w14:textId="77777777" w:rsidR="006520AA" w:rsidRDefault="006520AA" w:rsidP="00AA5F03">
      <w:pPr>
        <w:spacing w:after="0" w:line="240" w:lineRule="auto"/>
      </w:pPr>
      <w:r>
        <w:separator/>
      </w:r>
    </w:p>
  </w:endnote>
  <w:endnote w:type="continuationSeparator" w:id="0">
    <w:p w14:paraId="4B808518" w14:textId="77777777" w:rsidR="006520AA" w:rsidRDefault="006520AA" w:rsidP="00AA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1B7EB" w14:textId="77777777" w:rsidR="00AA5F03" w:rsidRDefault="00AA5F03" w:rsidP="002B18E1">
    <w:pPr>
      <w:pStyle w:val="Zpat"/>
      <w:tabs>
        <w:tab w:val="clear" w:pos="9072"/>
        <w:tab w:val="right" w:pos="10490"/>
      </w:tabs>
    </w:pPr>
    <w:r>
      <w:ptab w:relativeTo="margin" w:alignment="right" w:leader="none"/>
    </w:r>
    <w:r w:rsidR="00D92F6F">
      <w:ptab w:relativeTo="margin" w:alignment="center" w:leader="none"/>
    </w:r>
    <w:r>
      <w:t>Výbor OLT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7416C" w14:textId="77777777" w:rsidR="006520AA" w:rsidRDefault="006520AA" w:rsidP="00AA5F03">
      <w:pPr>
        <w:spacing w:after="0" w:line="240" w:lineRule="auto"/>
      </w:pPr>
      <w:r>
        <w:separator/>
      </w:r>
    </w:p>
  </w:footnote>
  <w:footnote w:type="continuationSeparator" w:id="0">
    <w:p w14:paraId="12F557FD" w14:textId="77777777" w:rsidR="006520AA" w:rsidRDefault="006520AA" w:rsidP="00AA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5D8F0" w14:textId="77777777" w:rsidR="00D92F6F" w:rsidRDefault="001A0B0E" w:rsidP="001A0B0E">
    <w:pPr>
      <w:pStyle w:val="Zhlav"/>
      <w:pBdr>
        <w:bottom w:val="thickThinSmallGap" w:sz="24" w:space="0" w:color="823B0B" w:themeColor="accent2" w:themeShade="7F"/>
      </w:pBdr>
      <w:tabs>
        <w:tab w:val="clear" w:pos="9072"/>
        <w:tab w:val="center" w:pos="4749"/>
        <w:tab w:val="right" w:pos="9214"/>
        <w:tab w:val="right" w:pos="10490"/>
      </w:tabs>
      <w:ind w:left="-1417" w:right="-142" w:firstLine="2834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Název"/>
        <w:id w:val="77738743"/>
        <w:placeholder>
          <w:docPart w:val="68EFB4ACE5D0408E903B553E19F6C68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92F6F">
          <w:rPr>
            <w:rFonts w:asciiTheme="majorHAnsi" w:eastAsiaTheme="majorEastAsia" w:hAnsiTheme="majorHAnsi" w:cstheme="majorBidi"/>
            <w:sz w:val="32"/>
            <w:szCs w:val="32"/>
          </w:rPr>
          <w:t xml:space="preserve">TJ </w:t>
        </w:r>
        <w:proofErr w:type="spellStart"/>
        <w:r w:rsidR="00D92F6F">
          <w:rPr>
            <w:rFonts w:asciiTheme="majorHAnsi" w:eastAsiaTheme="majorEastAsia" w:hAnsiTheme="majorHAnsi" w:cstheme="majorBidi"/>
            <w:sz w:val="32"/>
            <w:szCs w:val="32"/>
          </w:rPr>
          <w:t>Bohemians</w:t>
        </w:r>
        <w:proofErr w:type="spellEnd"/>
        <w:r w:rsidR="00D92F6F">
          <w:rPr>
            <w:rFonts w:asciiTheme="majorHAnsi" w:eastAsiaTheme="majorEastAsia" w:hAnsiTheme="majorHAnsi" w:cstheme="majorBidi"/>
            <w:sz w:val="32"/>
            <w:szCs w:val="32"/>
          </w:rPr>
          <w:t xml:space="preserve"> Praha Oddíl lyžařské turistiky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</w:r>
  </w:p>
  <w:p w14:paraId="0A5061D5" w14:textId="77777777" w:rsidR="00AA5F03" w:rsidRDefault="00AA5F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99A00F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0E6F3D"/>
    <w:multiLevelType w:val="hybridMultilevel"/>
    <w:tmpl w:val="72745D26"/>
    <w:lvl w:ilvl="0" w:tplc="C2DE30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42DA"/>
    <w:multiLevelType w:val="hybridMultilevel"/>
    <w:tmpl w:val="285E108C"/>
    <w:lvl w:ilvl="0" w:tplc="36F856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612C"/>
    <w:multiLevelType w:val="hybridMultilevel"/>
    <w:tmpl w:val="7F8A6774"/>
    <w:lvl w:ilvl="0" w:tplc="DBDE8F4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85CC4"/>
    <w:multiLevelType w:val="hybridMultilevel"/>
    <w:tmpl w:val="6032B516"/>
    <w:lvl w:ilvl="0" w:tplc="1D525B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70BB"/>
    <w:multiLevelType w:val="hybridMultilevel"/>
    <w:tmpl w:val="94DC3D00"/>
    <w:lvl w:ilvl="0" w:tplc="ECCA9B2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C13C0"/>
    <w:multiLevelType w:val="hybridMultilevel"/>
    <w:tmpl w:val="91889A3E"/>
    <w:lvl w:ilvl="0" w:tplc="11A675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746D6"/>
    <w:multiLevelType w:val="hybridMultilevel"/>
    <w:tmpl w:val="69CAE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E67F4"/>
    <w:multiLevelType w:val="hybridMultilevel"/>
    <w:tmpl w:val="A4061D30"/>
    <w:lvl w:ilvl="0" w:tplc="3F84002A">
      <w:start w:val="1"/>
      <w:numFmt w:val="lowerLetter"/>
      <w:lvlText w:val="%1-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590C7212"/>
    <w:multiLevelType w:val="hybridMultilevel"/>
    <w:tmpl w:val="B7B4E2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756A9"/>
    <w:multiLevelType w:val="hybridMultilevel"/>
    <w:tmpl w:val="D45EBDBA"/>
    <w:lvl w:ilvl="0" w:tplc="0E145B08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E13A5"/>
    <w:multiLevelType w:val="hybridMultilevel"/>
    <w:tmpl w:val="FCDAD3DC"/>
    <w:lvl w:ilvl="0" w:tplc="51246496">
      <w:start w:val="1"/>
      <w:numFmt w:val="lowerLetter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4611326">
    <w:abstractNumId w:val="9"/>
  </w:num>
  <w:num w:numId="2" w16cid:durableId="1643920465">
    <w:abstractNumId w:val="7"/>
  </w:num>
  <w:num w:numId="3" w16cid:durableId="699012435">
    <w:abstractNumId w:val="1"/>
  </w:num>
  <w:num w:numId="4" w16cid:durableId="2114737954">
    <w:abstractNumId w:val="3"/>
  </w:num>
  <w:num w:numId="5" w16cid:durableId="1584795396">
    <w:abstractNumId w:val="8"/>
  </w:num>
  <w:num w:numId="6" w16cid:durableId="1512377539">
    <w:abstractNumId w:val="6"/>
  </w:num>
  <w:num w:numId="7" w16cid:durableId="490220886">
    <w:abstractNumId w:val="2"/>
  </w:num>
  <w:num w:numId="8" w16cid:durableId="1614822288">
    <w:abstractNumId w:val="11"/>
  </w:num>
  <w:num w:numId="9" w16cid:durableId="1241331633">
    <w:abstractNumId w:val="5"/>
  </w:num>
  <w:num w:numId="10" w16cid:durableId="31615413">
    <w:abstractNumId w:val="4"/>
  </w:num>
  <w:num w:numId="11" w16cid:durableId="1659533824">
    <w:abstractNumId w:val="10"/>
  </w:num>
  <w:num w:numId="12" w16cid:durableId="97028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59"/>
    <w:rsid w:val="00065B4F"/>
    <w:rsid w:val="00073FE5"/>
    <w:rsid w:val="000B78D3"/>
    <w:rsid w:val="001A0B0E"/>
    <w:rsid w:val="001C2D4A"/>
    <w:rsid w:val="001E6173"/>
    <w:rsid w:val="00213E04"/>
    <w:rsid w:val="00217159"/>
    <w:rsid w:val="002B18E1"/>
    <w:rsid w:val="002E7716"/>
    <w:rsid w:val="003C0505"/>
    <w:rsid w:val="003D255C"/>
    <w:rsid w:val="003F0241"/>
    <w:rsid w:val="003F097B"/>
    <w:rsid w:val="004B3501"/>
    <w:rsid w:val="004D0EA2"/>
    <w:rsid w:val="00555D19"/>
    <w:rsid w:val="00567DEB"/>
    <w:rsid w:val="006520AA"/>
    <w:rsid w:val="00675784"/>
    <w:rsid w:val="006D7C60"/>
    <w:rsid w:val="00760A02"/>
    <w:rsid w:val="007B3C11"/>
    <w:rsid w:val="007F2A3D"/>
    <w:rsid w:val="0088048E"/>
    <w:rsid w:val="008E5239"/>
    <w:rsid w:val="008F69D3"/>
    <w:rsid w:val="009D685F"/>
    <w:rsid w:val="00AA5F03"/>
    <w:rsid w:val="00AC453A"/>
    <w:rsid w:val="00B043AF"/>
    <w:rsid w:val="00B16FEF"/>
    <w:rsid w:val="00B93F9F"/>
    <w:rsid w:val="00C028AA"/>
    <w:rsid w:val="00C55519"/>
    <w:rsid w:val="00CE5BA7"/>
    <w:rsid w:val="00D21873"/>
    <w:rsid w:val="00D528F7"/>
    <w:rsid w:val="00D82B96"/>
    <w:rsid w:val="00D92F6F"/>
    <w:rsid w:val="00DD569D"/>
    <w:rsid w:val="00EC02E0"/>
    <w:rsid w:val="00EC5C43"/>
    <w:rsid w:val="00F116F4"/>
    <w:rsid w:val="00F2254D"/>
    <w:rsid w:val="00F76BC4"/>
    <w:rsid w:val="00FA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D2DF"/>
  <w15:docId w15:val="{4660695C-F549-49FA-97AE-C6DD92DA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5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55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C2D4A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AA5F0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A5F0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A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F03"/>
  </w:style>
  <w:style w:type="paragraph" w:styleId="Zpat">
    <w:name w:val="footer"/>
    <w:basedOn w:val="Normln"/>
    <w:link w:val="ZpatChar"/>
    <w:uiPriority w:val="99"/>
    <w:unhideWhenUsed/>
    <w:rsid w:val="00AA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F03"/>
  </w:style>
  <w:style w:type="paragraph" w:customStyle="1" w:styleId="Default">
    <w:name w:val="Default"/>
    <w:rsid w:val="00DD56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EFB4ACE5D0408E903B553E19F6C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43CEC-4AAC-407E-AF61-E8F2E5D94B17}"/>
      </w:docPartPr>
      <w:docPartBody>
        <w:p w:rsidR="00717D8B" w:rsidRDefault="00386EF2" w:rsidP="00386EF2">
          <w:pPr>
            <w:pStyle w:val="68EFB4ACE5D0408E903B553E19F6C68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EF2"/>
    <w:rsid w:val="000B78D3"/>
    <w:rsid w:val="00366773"/>
    <w:rsid w:val="00386EF2"/>
    <w:rsid w:val="003A31F1"/>
    <w:rsid w:val="003E07DA"/>
    <w:rsid w:val="003F097B"/>
    <w:rsid w:val="00717D8B"/>
    <w:rsid w:val="00802E52"/>
    <w:rsid w:val="00A276CD"/>
    <w:rsid w:val="00C60142"/>
    <w:rsid w:val="00C94DC6"/>
    <w:rsid w:val="00F3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8EFB4ACE5D0408E903B553E19F6C686">
    <w:name w:val="68EFB4ACE5D0408E903B553E19F6C686"/>
    <w:rsid w:val="00386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Bohemians Praha Oddíl lyžařské turistiky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Bohemians Praha Oddíl lyžařské turistiky</dc:title>
  <dc:creator>psalek</dc:creator>
  <cp:lastModifiedBy>Kříž Martin 851240</cp:lastModifiedBy>
  <cp:revision>11</cp:revision>
  <cp:lastPrinted>2017-10-19T10:16:00Z</cp:lastPrinted>
  <dcterms:created xsi:type="dcterms:W3CDTF">2020-03-10T07:52:00Z</dcterms:created>
  <dcterms:modified xsi:type="dcterms:W3CDTF">2025-01-09T13:45:00Z</dcterms:modified>
</cp:coreProperties>
</file>